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F5" w:rsidRPr="009D573D" w:rsidRDefault="009D573D" w:rsidP="00DE2CF5">
      <w:pPr>
        <w:rPr>
          <w:b/>
        </w:rPr>
      </w:pPr>
      <w:bookmarkStart w:id="0" w:name="_GoBack"/>
      <w:r w:rsidRPr="009D573D">
        <w:rPr>
          <w:b/>
          <w:sz w:val="28"/>
        </w:rPr>
        <w:t>Wat te doen bi</w:t>
      </w:r>
      <w:r w:rsidR="00D82971">
        <w:rPr>
          <w:b/>
          <w:sz w:val="28"/>
        </w:rPr>
        <w:t xml:space="preserve">j </w:t>
      </w:r>
      <w:r>
        <w:rPr>
          <w:b/>
          <w:sz w:val="28"/>
        </w:rPr>
        <w:t>p</w:t>
      </w:r>
      <w:r w:rsidR="00DE2CF5" w:rsidRPr="009D573D">
        <w:rPr>
          <w:b/>
          <w:sz w:val="28"/>
        </w:rPr>
        <w:t>aniek in een menigte</w:t>
      </w:r>
    </w:p>
    <w:bookmarkEnd w:id="0"/>
    <w:p w:rsidR="009D573D" w:rsidRDefault="00DE2CF5" w:rsidP="00DE2CF5">
      <w:r w:rsidRPr="009D573D">
        <w:rPr>
          <w:b/>
        </w:rPr>
        <w:t xml:space="preserve">In </w:t>
      </w:r>
      <w:r w:rsidR="00A03312">
        <w:rPr>
          <w:b/>
        </w:rPr>
        <w:t>Nederland</w:t>
      </w:r>
      <w:r w:rsidR="00102A0D">
        <w:rPr>
          <w:b/>
        </w:rPr>
        <w:t xml:space="preserve"> </w:t>
      </w:r>
      <w:r w:rsidR="009D573D" w:rsidRPr="009D573D">
        <w:rPr>
          <w:b/>
        </w:rPr>
        <w:t xml:space="preserve">vinden veel drukbezochte </w:t>
      </w:r>
      <w:r w:rsidRPr="009D573D">
        <w:rPr>
          <w:b/>
        </w:rPr>
        <w:t xml:space="preserve">evenementen </w:t>
      </w:r>
      <w:r w:rsidR="009D573D" w:rsidRPr="009D573D">
        <w:rPr>
          <w:b/>
        </w:rPr>
        <w:t xml:space="preserve">plaats, </w:t>
      </w:r>
      <w:r w:rsidRPr="009D573D">
        <w:rPr>
          <w:b/>
        </w:rPr>
        <w:t>zoals sportevenementen</w:t>
      </w:r>
      <w:r w:rsidR="0084236D">
        <w:rPr>
          <w:b/>
        </w:rPr>
        <w:t>, festivals</w:t>
      </w:r>
      <w:r w:rsidRPr="009D573D">
        <w:rPr>
          <w:b/>
        </w:rPr>
        <w:t xml:space="preserve"> </w:t>
      </w:r>
      <w:r w:rsidR="0084236D">
        <w:rPr>
          <w:b/>
        </w:rPr>
        <w:t xml:space="preserve">en </w:t>
      </w:r>
      <w:r w:rsidRPr="009D573D">
        <w:rPr>
          <w:b/>
        </w:rPr>
        <w:t xml:space="preserve">zomerfeesten. Wie een evenement organiseert, moet een vergunning aanvragen bij de gemeente. Organisator, gemeente en hulpdiensten maken een inschatting van de risico’s en bepalen samen welke maatregelen </w:t>
      </w:r>
      <w:r w:rsidR="009D573D" w:rsidRPr="009D573D">
        <w:rPr>
          <w:b/>
        </w:rPr>
        <w:t xml:space="preserve">noodzakelijk zijn. </w:t>
      </w:r>
      <w:r w:rsidR="009D573D">
        <w:br/>
      </w:r>
      <w:r w:rsidR="009D573D">
        <w:br/>
        <w:t>D</w:t>
      </w:r>
      <w:r>
        <w:t xml:space="preserve">e organisatie </w:t>
      </w:r>
      <w:r w:rsidR="009D573D">
        <w:t xml:space="preserve">van een evenement is verantwoordelijk voor </w:t>
      </w:r>
      <w:r>
        <w:t>voldoende EHBO-medewerkers (geneeskundige hulpverlening)</w:t>
      </w:r>
      <w:r w:rsidR="009D573D">
        <w:t xml:space="preserve">, voldoende </w:t>
      </w:r>
      <w:r>
        <w:t>vluchtwegen (brandveiligheid)</w:t>
      </w:r>
      <w:r w:rsidR="009D573D">
        <w:t xml:space="preserve"> en </w:t>
      </w:r>
      <w:r>
        <w:t>voldoende bevei</w:t>
      </w:r>
      <w:r w:rsidR="009D573D">
        <w:t xml:space="preserve">ligingsmensen </w:t>
      </w:r>
      <w:r>
        <w:t>(politie).</w:t>
      </w:r>
      <w:r w:rsidR="009D573D">
        <w:t xml:space="preserve"> Ook moet de </w:t>
      </w:r>
      <w:r>
        <w:t xml:space="preserve">organisatie </w:t>
      </w:r>
      <w:r w:rsidR="009D573D">
        <w:t xml:space="preserve">de bezoekersstromen </w:t>
      </w:r>
      <w:r>
        <w:t>in goede banen leiden</w:t>
      </w:r>
      <w:r w:rsidR="009D573D">
        <w:t xml:space="preserve"> en </w:t>
      </w:r>
      <w:r>
        <w:t xml:space="preserve">een coördinator veiligheid </w:t>
      </w:r>
      <w:r w:rsidR="009D573D">
        <w:t xml:space="preserve">benoemen </w:t>
      </w:r>
      <w:r>
        <w:t>als aanspr</w:t>
      </w:r>
      <w:r w:rsidR="009D573D">
        <w:t xml:space="preserve">eekpunt voor de hulpdiensten.  </w:t>
      </w:r>
      <w:r w:rsidR="009D573D">
        <w:br/>
      </w:r>
      <w:r w:rsidR="009D573D">
        <w:br/>
      </w:r>
      <w:r w:rsidR="009D573D" w:rsidRPr="009D573D">
        <w:rPr>
          <w:b/>
        </w:rPr>
        <w:t>Wat kan ik doen om mij voor te bereiden</w:t>
      </w:r>
      <w:r w:rsidRPr="009D573D">
        <w:rPr>
          <w:b/>
        </w:rPr>
        <w:t>?</w:t>
      </w:r>
      <w:r w:rsidR="009D573D">
        <w:rPr>
          <w:b/>
        </w:rPr>
        <w:br/>
      </w:r>
      <w:r>
        <w:t>Tijdens grote evenementen zijn er veel mensen tegelijk</w:t>
      </w:r>
      <w:r w:rsidR="009D573D">
        <w:t xml:space="preserve"> </w:t>
      </w:r>
      <w:r>
        <w:t xml:space="preserve">op een kleine oppervlakte. Er kan paniek uitbreken. Bijvoorbeeld als iedereen zo snel mogelijk </w:t>
      </w:r>
      <w:r w:rsidR="009D573D">
        <w:t xml:space="preserve">een </w:t>
      </w:r>
      <w:r>
        <w:t>gebouw of terrein moet verlaten. Mensen kunnen schrikken en in de verdrukking komen.</w:t>
      </w:r>
      <w:r w:rsidR="009D573D">
        <w:t xml:space="preserve"> Let daarom altijd op het volgende:</w:t>
      </w:r>
    </w:p>
    <w:p w:rsidR="009D573D" w:rsidRDefault="00DE2CF5" w:rsidP="00DE2CF5">
      <w:pPr>
        <w:pStyle w:val="Lijstalinea"/>
        <w:numPr>
          <w:ilvl w:val="0"/>
          <w:numId w:val="1"/>
        </w:numPr>
      </w:pPr>
      <w:r>
        <w:t>Kijk altijd waar de nooduitgangen zijn</w:t>
      </w:r>
      <w:r w:rsidR="0084236D">
        <w:t>, zodat j</w:t>
      </w:r>
      <w:r>
        <w:t>e weet welke kant je op moet als er iets gebeurt. Let ook op de bewegwijzering en EHBO-posten.</w:t>
      </w:r>
    </w:p>
    <w:p w:rsidR="009D573D" w:rsidRDefault="00DE2CF5" w:rsidP="00DE2CF5">
      <w:pPr>
        <w:pStyle w:val="Lijstalinea"/>
        <w:numPr>
          <w:ilvl w:val="0"/>
          <w:numId w:val="1"/>
        </w:numPr>
      </w:pPr>
      <w:r>
        <w:t>Ben je met meerdere mensen? Spreek vooraf met elkaar een ontmoetingsplek af.</w:t>
      </w:r>
    </w:p>
    <w:p w:rsidR="00DE2CF5" w:rsidRDefault="00DE2CF5" w:rsidP="00DE2CF5">
      <w:pPr>
        <w:pStyle w:val="Lijstalinea"/>
        <w:numPr>
          <w:ilvl w:val="0"/>
          <w:numId w:val="1"/>
        </w:numPr>
      </w:pPr>
      <w:r>
        <w:t xml:space="preserve">Ga je naar een drukbezocht evenement, </w:t>
      </w:r>
      <w:r w:rsidR="009D573D">
        <w:t xml:space="preserve">check op de website vooraf </w:t>
      </w:r>
      <w:r>
        <w:t xml:space="preserve">eventuele veiligheidsmaatregelen. </w:t>
      </w:r>
      <w:r w:rsidR="0084236D">
        <w:t xml:space="preserve">Volg </w:t>
      </w:r>
      <w:r>
        <w:t>ook berichtgeving in pers en sociale media.</w:t>
      </w:r>
    </w:p>
    <w:p w:rsidR="0084236D" w:rsidRDefault="00DE2CF5" w:rsidP="00DE2CF5">
      <w:pPr>
        <w:rPr>
          <w:b/>
        </w:rPr>
      </w:pPr>
      <w:r w:rsidRPr="0084236D">
        <w:rPr>
          <w:b/>
        </w:rPr>
        <w:t>Wat kan i</w:t>
      </w:r>
      <w:r w:rsidR="0084236D">
        <w:rPr>
          <w:b/>
        </w:rPr>
        <w:t>k doen als er paniek uitbreekt?</w:t>
      </w:r>
    </w:p>
    <w:p w:rsidR="0084236D" w:rsidRPr="0084236D" w:rsidRDefault="00DE2CF5" w:rsidP="00DE2CF5">
      <w:pPr>
        <w:pStyle w:val="Lijstalinea"/>
        <w:numPr>
          <w:ilvl w:val="0"/>
          <w:numId w:val="2"/>
        </w:numPr>
        <w:rPr>
          <w:b/>
        </w:rPr>
      </w:pPr>
      <w:r>
        <w:t xml:space="preserve">Eigen veiligheid: let goed op waar je loopt en ga niet tegen de mensenstroom in. </w:t>
      </w:r>
    </w:p>
    <w:p w:rsidR="0084236D" w:rsidRPr="0084236D" w:rsidRDefault="00DE2CF5" w:rsidP="00DE2CF5">
      <w:pPr>
        <w:pStyle w:val="Lijstalinea"/>
        <w:numPr>
          <w:ilvl w:val="0"/>
          <w:numId w:val="2"/>
        </w:numPr>
        <w:rPr>
          <w:b/>
        </w:rPr>
      </w:pPr>
      <w:r>
        <w:t xml:space="preserve">Beoordeel de situatie: probeer te ontdekken waar de mensenstroom vandaan komt en heen gaat. </w:t>
      </w:r>
      <w:r w:rsidR="00113F0E">
        <w:t xml:space="preserve">Loop met de mensenstroom mee. </w:t>
      </w:r>
      <w:r>
        <w:t xml:space="preserve">Zo </w:t>
      </w:r>
      <w:r w:rsidR="0084236D">
        <w:t>beweeg je makkelijker en sneller naar e</w:t>
      </w:r>
      <w:r>
        <w:t>en rustiger en veiliger gebied</w:t>
      </w:r>
      <w:r w:rsidR="0084236D">
        <w:t>.</w:t>
      </w:r>
    </w:p>
    <w:p w:rsidR="0084236D" w:rsidRDefault="0084236D" w:rsidP="0084236D">
      <w:pPr>
        <w:pStyle w:val="Lijstalinea"/>
        <w:numPr>
          <w:ilvl w:val="0"/>
          <w:numId w:val="2"/>
        </w:numPr>
      </w:pPr>
      <w:r>
        <w:t>Als er gewonden zijn en geen hulpdiensten, bel je 112. Vertel waar je bent en wat er aan de hand is. Bij een incident met veel mensen kan het telefoonverkeer wegvallen.</w:t>
      </w:r>
    </w:p>
    <w:p w:rsidR="0084236D" w:rsidRDefault="0084236D" w:rsidP="0084236D">
      <w:pPr>
        <w:pStyle w:val="Lijstalinea"/>
        <w:numPr>
          <w:ilvl w:val="0"/>
          <w:numId w:val="2"/>
        </w:numPr>
      </w:pPr>
      <w:r>
        <w:t>Help elkaar: til kinderen op en help mensen die slecht ter been zijn. Zorg dat slachtoffers extra ruimte krijgen.</w:t>
      </w:r>
    </w:p>
    <w:sectPr w:rsidR="00842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297C"/>
    <w:multiLevelType w:val="hybridMultilevel"/>
    <w:tmpl w:val="74CE7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A17DF7"/>
    <w:multiLevelType w:val="hybridMultilevel"/>
    <w:tmpl w:val="80AA8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8F28F3"/>
    <w:multiLevelType w:val="hybridMultilevel"/>
    <w:tmpl w:val="41F4B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CF5"/>
    <w:rsid w:val="00102A0D"/>
    <w:rsid w:val="00113F0E"/>
    <w:rsid w:val="001F1D55"/>
    <w:rsid w:val="00746EB1"/>
    <w:rsid w:val="0084236D"/>
    <w:rsid w:val="009D573D"/>
    <w:rsid w:val="00A03312"/>
    <w:rsid w:val="00BA31B0"/>
    <w:rsid w:val="00D82971"/>
    <w:rsid w:val="00DE2CF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BA99"/>
  <w15:docId w15:val="{CC63AF62-FF11-45FA-A327-98468DF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2C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73D"/>
    <w:pPr>
      <w:ind w:left="720"/>
      <w:contextualSpacing/>
    </w:pPr>
  </w:style>
  <w:style w:type="character" w:styleId="Hyperlink">
    <w:name w:val="Hyperlink"/>
    <w:basedOn w:val="Standaardalinea-lettertype"/>
    <w:uiPriority w:val="99"/>
    <w:semiHidden/>
    <w:unhideWhenUsed/>
    <w:rsid w:val="00746EB1"/>
    <w:rPr>
      <w:color w:val="0000FF" w:themeColor="hyperlink"/>
      <w:u w:val="single"/>
    </w:rPr>
  </w:style>
  <w:style w:type="paragraph" w:styleId="Ballontekst">
    <w:name w:val="Balloon Text"/>
    <w:basedOn w:val="Standaard"/>
    <w:link w:val="BallontekstChar"/>
    <w:uiPriority w:val="99"/>
    <w:semiHidden/>
    <w:unhideWhenUsed/>
    <w:rsid w:val="00D8297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829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4499C990A4543858A4972867E4635" ma:contentTypeVersion="1" ma:contentTypeDescription="Een nieuw document maken." ma:contentTypeScope="" ma:versionID="e7f0e6e8bc61972e8d5c74e80813f527">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EB40-6217-45FA-8D90-24CE8B862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5BC55-04AB-4EEC-B153-01482FB8BDE0}">
  <ds:schemaRefs>
    <ds:schemaRef ds:uri="http://schemas.microsoft.com/sharepoint/v3/contenttype/forms"/>
  </ds:schemaRefs>
</ds:datastoreItem>
</file>

<file path=customXml/itemProps3.xml><?xml version="1.0" encoding="utf-8"?>
<ds:datastoreItem xmlns:ds="http://schemas.openxmlformats.org/officeDocument/2006/customXml" ds:itemID="{18E86708-7067-47DA-88BD-9D969540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595334-E71A-D243-9008-4C1E632E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te doen bij paniek in een menigte</dc:title>
  <dc:creator>Nico</dc:creator>
  <cp:lastModifiedBy>Microsoft Office-gebruiker</cp:lastModifiedBy>
  <cp:revision>4</cp:revision>
  <dcterms:created xsi:type="dcterms:W3CDTF">2017-04-07T12:34:00Z</dcterms:created>
  <dcterms:modified xsi:type="dcterms:W3CDTF">2019-11-18T12:47:00Z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0x01010097F4499C990A4543858A4972867E4635</vt:lpwstr>
  </property>
  <property fmtid="{D5CDD505-2E9C-101B-9397-08002B2CF9AE}" pid="3" name="Beschrijving">
    <vt:lpwstr>Landelijke kernboodschap van het prioritair risico Paniek in een menigte.</vt:lpwstr>
  </property>
</Properties>
</file>