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B447FF2" wp14:paraId="39B2C3A9" wp14:textId="0019B52A">
      <w:pPr>
        <w:spacing w:line="276" w:lineRule="auto"/>
        <w:rPr>
          <w:rFonts w:ascii="Arial" w:hAnsi="Arial" w:eastAsia="Arial" w:cs="Arial"/>
          <w:b w:val="0"/>
          <w:bCs w:val="0"/>
          <w:i w:val="0"/>
          <w:iCs w:val="0"/>
          <w:caps w:val="0"/>
          <w:smallCaps w:val="0"/>
          <w:noProof w:val="0"/>
          <w:color w:val="000000" w:themeColor="text1" w:themeTint="FF" w:themeShade="FF"/>
          <w:sz w:val="22"/>
          <w:szCs w:val="22"/>
          <w:highlight w:val="yellow"/>
          <w:lang w:val="nl-NL"/>
        </w:rPr>
      </w:pPr>
      <w:r w:rsidRPr="0B447FF2" w:rsidR="3C1CF499">
        <w:rPr>
          <w:rFonts w:ascii="Arial" w:hAnsi="Arial" w:eastAsia="Arial" w:cs="Arial"/>
          <w:b w:val="1"/>
          <w:bCs w:val="1"/>
          <w:i w:val="0"/>
          <w:iCs w:val="0"/>
          <w:caps w:val="0"/>
          <w:smallCaps w:val="0"/>
          <w:strike w:val="0"/>
          <w:dstrike w:val="0"/>
          <w:noProof w:val="0"/>
          <w:color w:val="000000" w:themeColor="text1" w:themeTint="FF" w:themeShade="FF"/>
          <w:sz w:val="22"/>
          <w:szCs w:val="22"/>
          <w:highlight w:val="yellow"/>
          <w:u w:val="single"/>
          <w:lang w:val="nl-NL"/>
        </w:rPr>
        <w:t>CAPTIONS bij delen van</w:t>
      </w:r>
      <w:r w:rsidRPr="0B447FF2" w:rsidR="3C1CF499">
        <w:rPr>
          <w:rFonts w:ascii="Arial" w:hAnsi="Arial" w:eastAsia="Arial" w:cs="Arial"/>
          <w:b w:val="1"/>
          <w:bCs w:val="1"/>
          <w:i w:val="0"/>
          <w:iCs w:val="0"/>
          <w:caps w:val="0"/>
          <w:smallCaps w:val="0"/>
          <w:strike w:val="0"/>
          <w:dstrike w:val="0"/>
          <w:noProof w:val="0"/>
          <w:color w:val="000000" w:themeColor="text1" w:themeTint="FF" w:themeShade="FF"/>
          <w:sz w:val="22"/>
          <w:szCs w:val="22"/>
          <w:highlight w:val="yellow"/>
          <w:u w:val="single"/>
          <w:lang w:val="nl-NL"/>
        </w:rPr>
        <w:t xml:space="preserve"> de </w:t>
      </w:r>
      <w:r w:rsidRPr="0B447FF2" w:rsidR="3C1CF499">
        <w:rPr>
          <w:rFonts w:ascii="Arial" w:hAnsi="Arial" w:eastAsia="Arial" w:cs="Arial"/>
          <w:b w:val="1"/>
          <w:bCs w:val="1"/>
          <w:i w:val="0"/>
          <w:iCs w:val="0"/>
          <w:caps w:val="0"/>
          <w:smallCaps w:val="0"/>
          <w:strike w:val="0"/>
          <w:dstrike w:val="0"/>
          <w:noProof w:val="0"/>
          <w:color w:val="000000" w:themeColor="text1" w:themeTint="FF" w:themeShade="FF"/>
          <w:sz w:val="22"/>
          <w:szCs w:val="22"/>
          <w:highlight w:val="yellow"/>
          <w:u w:val="single"/>
          <w:lang w:val="nl-NL"/>
        </w:rPr>
        <w:t>infogra</w:t>
      </w:r>
      <w:r w:rsidRPr="0B447FF2" w:rsidR="3C1CF499">
        <w:rPr>
          <w:rFonts w:ascii="Arial" w:hAnsi="Arial" w:eastAsia="Arial" w:cs="Arial"/>
          <w:b w:val="1"/>
          <w:bCs w:val="1"/>
          <w:i w:val="0"/>
          <w:iCs w:val="0"/>
          <w:caps w:val="0"/>
          <w:smallCaps w:val="0"/>
          <w:strike w:val="0"/>
          <w:dstrike w:val="0"/>
          <w:noProof w:val="0"/>
          <w:color w:val="000000" w:themeColor="text1" w:themeTint="FF" w:themeShade="FF"/>
          <w:sz w:val="22"/>
          <w:szCs w:val="22"/>
          <w:highlight w:val="yellow"/>
          <w:u w:val="single"/>
          <w:lang w:val="nl-NL"/>
        </w:rPr>
        <w:t>phic</w:t>
      </w:r>
      <w:r w:rsidRPr="0B447FF2" w:rsidR="3C1CF499">
        <w:rPr>
          <w:rFonts w:ascii="Arial" w:hAnsi="Arial" w:eastAsia="Arial" w:cs="Arial"/>
          <w:b w:val="1"/>
          <w:bCs w:val="1"/>
          <w:i w:val="0"/>
          <w:iCs w:val="0"/>
          <w:caps w:val="0"/>
          <w:smallCaps w:val="0"/>
          <w:strike w:val="0"/>
          <w:dstrike w:val="0"/>
          <w:noProof w:val="0"/>
          <w:color w:val="000000" w:themeColor="text1" w:themeTint="FF" w:themeShade="FF"/>
          <w:sz w:val="22"/>
          <w:szCs w:val="22"/>
          <w:highlight w:val="yellow"/>
          <w:u w:val="single"/>
          <w:lang w:val="nl-NL"/>
        </w:rPr>
        <w:t xml:space="preserve"> jaarwisseling op sociale netwerken</w:t>
      </w:r>
    </w:p>
    <w:p xmlns:wp14="http://schemas.microsoft.com/office/word/2010/wordml" w:rsidP="0B447FF2" wp14:paraId="6C990DBD" wp14:textId="1827FCA1">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5F009297" wp14:textId="00505ACF">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nl-NL"/>
        </w:rPr>
        <w:t>Facebook</w:t>
      </w:r>
    </w:p>
    <w:p xmlns:wp14="http://schemas.microsoft.com/office/word/2010/wordml" w:rsidP="0B447FF2" wp14:paraId="267F15A7" wp14:textId="004BFD3F">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&lt;beeld infographic&gt;</w:t>
      </w:r>
    </w:p>
    <w:p xmlns:wp14="http://schemas.microsoft.com/office/word/2010/wordml" w:rsidP="0B447FF2" wp14:paraId="169BA6C3" wp14:textId="350DB300">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De jaarwisseling. Voor veel mensen een feestelijke avond en nacht die op verschillende manieren wordt gevierd. Onze collega’s staan uiteraard paraat tijdens de jaarwisseling 2023-2024. Bij spoedeisende hulp óf twijfel bel altijd 112! Maar zorg dat 112 bereikbaar blijft voor mensen in een noodsituatie. Weet daarom wie je kunt bellen bij dingen die overlast kunnen geven, maar geen acuut gevaar, schade of letsel opleveren. </w:t>
      </w:r>
    </w:p>
    <w:p xmlns:wp14="http://schemas.microsoft.com/office/word/2010/wordml" w:rsidP="0B447FF2" wp14:paraId="210B9395" wp14:textId="6D645F7F">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1AEC524A" wp14:textId="61447ABC">
      <w:pPr>
        <w:pStyle w:val="ListParagraph"/>
        <w:numPr>
          <w:ilvl w:val="0"/>
          <w:numId w:val="1"/>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Vuurwerkschade aan of om je huis regel je zelf. </w:t>
      </w:r>
    </w:p>
    <w:p xmlns:wp14="http://schemas.microsoft.com/office/word/2010/wordml" w:rsidP="0B447FF2" wp14:paraId="62A43829" wp14:textId="5A36FD39">
      <w:pPr>
        <w:pStyle w:val="ListParagraph"/>
        <w:numPr>
          <w:ilvl w:val="0"/>
          <w:numId w:val="1"/>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Schade in de openbare ruimte meld je bij de gemeente. </w:t>
      </w:r>
    </w:p>
    <w:p xmlns:wp14="http://schemas.microsoft.com/office/word/2010/wordml" w:rsidP="0B447FF2" wp14:paraId="5069399C" wp14:textId="375F06E6">
      <w:pPr>
        <w:pStyle w:val="ListParagraph"/>
        <w:numPr>
          <w:ilvl w:val="0"/>
          <w:numId w:val="1"/>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Bij een kleine brand bel je 0900-0904. Dit is het geen spoednummer van de brandweer.</w:t>
      </w:r>
    </w:p>
    <w:p xmlns:wp14="http://schemas.microsoft.com/office/word/2010/wordml" w:rsidP="0B447FF2" wp14:paraId="6B1957D8" wp14:textId="0BE124D3">
      <w:pPr>
        <w:pStyle w:val="ListParagraph"/>
        <w:numPr>
          <w:ilvl w:val="0"/>
          <w:numId w:val="1"/>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Bij </w:t>
      </w:r>
      <w:r w:rsidRPr="0B447FF2" w:rsidR="3C1CF499">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nl-NL"/>
        </w:rPr>
        <w:t>nu</w:t>
      </w: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 overlast van illegaal vuurwerk en daders bekend, bel je 0900-8844. Dit is het geen spoednummer van de politie </w:t>
      </w:r>
    </w:p>
    <w:p xmlns:wp14="http://schemas.microsoft.com/office/word/2010/wordml" w:rsidP="0B447FF2" wp14:paraId="77B1237E" wp14:textId="10AE4E8E">
      <w:pPr>
        <w:pStyle w:val="ListParagraph"/>
        <w:numPr>
          <w:ilvl w:val="0"/>
          <w:numId w:val="1"/>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Bij brand, acuut (levens)gevaar óf twijfel bel altijd 112!</w:t>
      </w:r>
    </w:p>
    <w:p xmlns:wp14="http://schemas.microsoft.com/office/word/2010/wordml" w:rsidP="0B447FF2" wp14:paraId="46BC3D7B" wp14:textId="7D9C742C">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4336999B" wp14:textId="7308BFD9">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Laten we samen zorgen voor een veilige jaarwisseling voor iedereen. Op naar een veilig 2024! [naam organisatie] </w:t>
      </w:r>
    </w:p>
    <w:p xmlns:wp14="http://schemas.microsoft.com/office/word/2010/wordml" w:rsidP="0B447FF2" wp14:paraId="01B90B21" wp14:textId="0F6F8934">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4FAB72EF" wp14:textId="1E708FB6">
      <w:pPr>
        <w:spacing w:line="276" w:lineRule="auto"/>
        <w:ind w:left="720" w:hanging="357"/>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w:t>
      </w:r>
    </w:p>
    <w:p xmlns:wp14="http://schemas.microsoft.com/office/word/2010/wordml" w:rsidP="0B447FF2" wp14:paraId="1D25BFF3" wp14:textId="0511BA99">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nl-NL"/>
        </w:rPr>
        <w:t>Instagram</w:t>
      </w:r>
    </w:p>
    <w:p xmlns:wp14="http://schemas.microsoft.com/office/word/2010/wordml" w:rsidP="0B447FF2" wp14:paraId="7EDADA14" wp14:textId="3BF2BB21">
      <w:pPr>
        <w:spacing w:line="276" w:lineRule="auto"/>
        <w:ind w:left="357" w:hanging="357"/>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&lt;beeld: infographic&gt;</w:t>
      </w:r>
    </w:p>
    <w:p xmlns:wp14="http://schemas.microsoft.com/office/word/2010/wordml" w:rsidP="0B447FF2" wp14:paraId="7F71043B" wp14:textId="5DF5BCD7">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15F8454E" wp14:textId="6052651F">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De medewerkers van de politie, brandweer, ambulancezorg en meldkamer staan voor je klaar tijdens de jaarwisseling 2023-2024. Weet jij eigenlijk wie je moet bellen als het misgaat? </w:t>
      </w:r>
    </w:p>
    <w:p xmlns:wp14="http://schemas.microsoft.com/office/word/2010/wordml" w:rsidP="0B447FF2" wp14:paraId="3D465DBD" wp14:textId="6002BA14">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3178F44F" wp14:textId="6A9BE6A0">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3E29B934" wp14:textId="4CBDE603">
      <w:pPr>
        <w:pStyle w:val="ListParagraph"/>
        <w:numPr>
          <w:ilvl w:val="0"/>
          <w:numId w:val="1"/>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Vuurwerkschade aan of om je huis regel je zelf. </w:t>
      </w:r>
    </w:p>
    <w:p xmlns:wp14="http://schemas.microsoft.com/office/word/2010/wordml" w:rsidP="0B447FF2" wp14:paraId="4AC69B11" wp14:textId="218A31DE">
      <w:pPr>
        <w:pStyle w:val="ListParagraph"/>
        <w:numPr>
          <w:ilvl w:val="0"/>
          <w:numId w:val="1"/>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Schade in de openbare ruimte meld je bij de gemeente. </w:t>
      </w:r>
    </w:p>
    <w:p xmlns:wp14="http://schemas.microsoft.com/office/word/2010/wordml" w:rsidP="0B447FF2" wp14:paraId="29ACE7DE" wp14:textId="086BFAC4">
      <w:pPr>
        <w:pStyle w:val="ListParagraph"/>
        <w:numPr>
          <w:ilvl w:val="0"/>
          <w:numId w:val="1"/>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Bij een kleine brand bel je 0900-0904, het geen spoednummer van de brandweer.</w:t>
      </w:r>
    </w:p>
    <w:p xmlns:wp14="http://schemas.microsoft.com/office/word/2010/wordml" w:rsidP="0B447FF2" wp14:paraId="687959BD" wp14:textId="062F49B5">
      <w:pPr>
        <w:pStyle w:val="ListParagraph"/>
        <w:numPr>
          <w:ilvl w:val="0"/>
          <w:numId w:val="1"/>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Bij </w:t>
      </w:r>
      <w:r w:rsidRPr="0B447FF2" w:rsidR="3C1CF499">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nl-NL"/>
        </w:rPr>
        <w:t>nu</w:t>
      </w: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 overlast van illegaal vuurwerk en daders bekend, bel je 0900-8844, het geen spoednummer van de politie.</w:t>
      </w:r>
    </w:p>
    <w:p xmlns:wp14="http://schemas.microsoft.com/office/word/2010/wordml" w:rsidP="0B447FF2" wp14:paraId="72DCEEB1" wp14:textId="67C7FA01">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025CA433" wp14:textId="2959B66D">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Bij brand, acuut (levens)gevaar óf twijfel bel altijd 112!</w:t>
      </w:r>
    </w:p>
    <w:p xmlns:wp14="http://schemas.microsoft.com/office/word/2010/wordml" w:rsidP="0B447FF2" wp14:paraId="4A270629" wp14:textId="1AD15476">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3D2DE971" wp14:textId="0976AD29">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nl-NL"/>
        </w:rPr>
        <w:t>LinkedIn</w:t>
      </w:r>
    </w:p>
    <w:p xmlns:wp14="http://schemas.microsoft.com/office/word/2010/wordml" w:rsidP="0B447FF2" wp14:paraId="08B87A62" wp14:textId="2639F309">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De medewerkers van de politie, brandweer, ambulancezorg en meldkamer staan paraat tijdens de jaarwisseling 2023-2024. Regelmatig gaan meldingen tijdens de jaarwisseling over kleine brandjes op straat die weliswaar overlast kunnen geven, maar geen acuut gevaar, schade of letsel opleveren. Wie bel je eigenlijk waarvoor?</w:t>
      </w:r>
    </w:p>
    <w:p xmlns:wp14="http://schemas.microsoft.com/office/word/2010/wordml" w:rsidP="0B447FF2" wp14:paraId="76BA41A7" wp14:textId="5549CF9F">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2A647AF2" wp14:textId="72666C99">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De infographic laat overzichtelijk de verschillende soorten meldingen zien. Ook voor storm, wateroverlast en mist hebben we vergelijkbare infographics beschikbaar om inwoners te informeren over wie bel je wanneer. Doel van deze infographics is om 112 bereikbaar te houden voor mensen in een noodsituatie en om de meldkamer te ontlasten als het drukker wordt.</w:t>
      </w:r>
    </w:p>
    <w:p xmlns:wp14="http://schemas.microsoft.com/office/word/2010/wordml" w:rsidP="0B447FF2" wp14:paraId="5BA8AB62" wp14:textId="02E9EA03">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14E4C2B4" wp14:textId="012C38F7">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&lt;infographic&gt;</w:t>
      </w:r>
    </w:p>
    <w:p xmlns:wp14="http://schemas.microsoft.com/office/word/2010/wordml" w:rsidP="0B447FF2" wp14:paraId="7DA26605" wp14:textId="5078D8D4">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175266AB" wp14:textId="4973E097">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nl-NL"/>
        </w:rPr>
        <w:t>X</w:t>
      </w:r>
    </w:p>
    <w:p xmlns:wp14="http://schemas.microsoft.com/office/word/2010/wordml" w:rsidP="0B447FF2" wp14:paraId="721BBED7" wp14:textId="2C92C434">
      <w:pPr>
        <w:spacing w:line="276" w:lineRule="auto"/>
        <w:ind w:left="357" w:hanging="357"/>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De medewerkers van de meldkamer staan uiteraard paraat tijdens de jaarwisseling 2023-2024. Weet wie je kunt bellen in welke situatie. </w:t>
      </w:r>
    </w:p>
    <w:p xmlns:wp14="http://schemas.microsoft.com/office/word/2010/wordml" w:rsidP="0B447FF2" wp14:paraId="0548A10B" wp14:textId="7114EE3F">
      <w:pPr>
        <w:pStyle w:val="ListParagraph"/>
        <w:numPr>
          <w:ilvl w:val="0"/>
          <w:numId w:val="1"/>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Vuurwerkschade aan of om je huis regel je zelf. </w:t>
      </w:r>
    </w:p>
    <w:p xmlns:wp14="http://schemas.microsoft.com/office/word/2010/wordml" w:rsidP="0B447FF2" wp14:paraId="1FE77AB7" wp14:textId="51AB7259">
      <w:pPr>
        <w:pStyle w:val="ListParagraph"/>
        <w:numPr>
          <w:ilvl w:val="0"/>
          <w:numId w:val="1"/>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Schade in de openbare ruimte meld je bij de gemeente. </w:t>
      </w:r>
    </w:p>
    <w:p xmlns:wp14="http://schemas.microsoft.com/office/word/2010/wordml" w:rsidP="0B447FF2" wp14:paraId="202931B0" wp14:textId="6C949BB9">
      <w:pPr>
        <w:pStyle w:val="ListParagraph"/>
        <w:numPr>
          <w:ilvl w:val="0"/>
          <w:numId w:val="1"/>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Bij een kleine brand bel je 0900-0904, het geen spoednummer van de brandweer.</w:t>
      </w:r>
    </w:p>
    <w:p xmlns:wp14="http://schemas.microsoft.com/office/word/2010/wordml" w:rsidP="0B447FF2" wp14:paraId="796E8BDF" wp14:textId="2CCC569D">
      <w:pPr>
        <w:pStyle w:val="ListParagraph"/>
        <w:numPr>
          <w:ilvl w:val="0"/>
          <w:numId w:val="1"/>
        </w:num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Bij </w:t>
      </w:r>
      <w:r w:rsidRPr="0B447FF2" w:rsidR="3C1CF499">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nl-NL"/>
        </w:rPr>
        <w:t>nu</w:t>
      </w: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 xml:space="preserve"> overlast van illegaal vuurwerk en daders bekend, bel je 0900-8844, het geen spoednummer van de politie.</w:t>
      </w:r>
    </w:p>
    <w:p xmlns:wp14="http://schemas.microsoft.com/office/word/2010/wordml" w:rsidP="0B447FF2" wp14:paraId="5F851408" wp14:textId="60181FA0">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3FD73412" wp14:textId="79E9D98E">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Bij brand, acuut (levens)gevaar óf twijfel bel altijd 112!</w:t>
      </w:r>
    </w:p>
    <w:p xmlns:wp14="http://schemas.microsoft.com/office/word/2010/wordml" w:rsidP="0B447FF2" wp14:paraId="13C66B2A" wp14:textId="7CFF5B6C">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44CF3A23" wp14:textId="54D9465B">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67734971" wp14:textId="6D807BEB">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B447FF2" w:rsidR="3C1CF499">
        <w:rPr>
          <w:rFonts w:ascii="Arial" w:hAnsi="Arial" w:eastAsia="Arial" w:cs="Arial"/>
          <w:b w:val="0"/>
          <w:bCs w:val="0"/>
          <w:i w:val="0"/>
          <w:iCs w:val="0"/>
          <w:caps w:val="0"/>
          <w:smallCaps w:val="0"/>
          <w:noProof w:val="0"/>
          <w:color w:val="000000" w:themeColor="text1" w:themeTint="FF" w:themeShade="FF"/>
          <w:sz w:val="22"/>
          <w:szCs w:val="22"/>
          <w:lang w:val="nl-NL"/>
        </w:rPr>
        <w:t>&lt;infographic&gt;</w:t>
      </w:r>
    </w:p>
    <w:p xmlns:wp14="http://schemas.microsoft.com/office/word/2010/wordml" w:rsidP="0B447FF2" wp14:paraId="76CB3DB2" wp14:textId="77570846">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0B447FF2" wp14:paraId="7B5CAEB5" wp14:textId="309F7AF9">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nsid w:val="ab858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a84f6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b5dd1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b9f80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1808d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74bf0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9d078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3f8df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9be9c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a68c4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6af2a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d450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8403d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5B34D0"/>
    <w:rsid w:val="0B447FF2"/>
    <w:rsid w:val="165B34D0"/>
    <w:rsid w:val="3C1CF499"/>
    <w:rsid w:val="3C829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34D0"/>
  <w15:chartTrackingRefBased/>
  <w15:docId w15:val="{FFE39DCD-202F-4C0C-B97B-B7E971B852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2d267ca0788e4b26"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1F7D4997656439C230663081A67D3" ma:contentTypeVersion="1" ma:contentTypeDescription="Een nieuw document maken." ma:contentTypeScope="" ma:versionID="80b921bbcac74f31eab34f00ca3cf513">
  <xsd:schema xmlns:xsd="http://www.w3.org/2001/XMLSchema" xmlns:xs="http://www.w3.org/2001/XMLSchema" xmlns:p="http://schemas.microsoft.com/office/2006/metadata/properties" targetNamespace="http://schemas.microsoft.com/office/2006/metadata/properties" ma:root="true" ma:fieldsID="d115396cdfeae987ca10e6ebb0574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6F414-9148-4A83-9441-D5AAB7695D8A}"/>
</file>

<file path=customXml/itemProps2.xml><?xml version="1.0" encoding="utf-8"?>
<ds:datastoreItem xmlns:ds="http://schemas.openxmlformats.org/officeDocument/2006/customXml" ds:itemID="{1E09022F-091F-4F95-85A1-39065C0B56ED}"/>
</file>

<file path=customXml/itemProps3.xml><?xml version="1.0" encoding="utf-8"?>
<ds:datastoreItem xmlns:ds="http://schemas.openxmlformats.org/officeDocument/2006/customXml" ds:itemID="{AE0088FA-993A-4C25-B1CE-F253320701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Otten</dc:creator>
  <cp:keywords/>
  <dc:description/>
  <cp:lastModifiedBy>Heidi Otten</cp:lastModifiedBy>
  <dcterms:created xsi:type="dcterms:W3CDTF">2023-12-07T10:21:09Z</dcterms:created>
  <dcterms:modified xsi:type="dcterms:W3CDTF">2023-12-07T10:21:58Z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0x010100C231F7D4997656439C230663081A67D3</vt:lpwstr>
  </property>
</Properties>
</file>